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Assignment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sz w:val="34"/>
          <w:szCs w:val="34"/>
          <w:rtl w:val="0"/>
        </w:rPr>
        <w:t xml:space="preserve">मध्यकालीन और आधुनिक इतिहास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sz w:val="30"/>
          <w:szCs w:val="30"/>
          <w:rtl w:val="0"/>
        </w:rPr>
        <w:t xml:space="preserve">सेमेस्टर - 2 (Major)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(History of Medieval India 1206 AD- 1757 AD)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अलाउद्दीन खिलजी की बाजार नियंत्रण नीति का वर्णन कीजिए।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Describe the market control policy of Alauddin Khilji. 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मोहम्मद बिन तुगलक की महत्वाकांक्षी योजनाओं का वर्णन कीजिए। </w:t>
      </w:r>
    </w:p>
    <w:p w:rsidR="00000000" w:rsidDel="00000000" w:rsidP="00000000" w:rsidRDefault="00000000" w:rsidRPr="00000000" w14:paraId="0000000E">
      <w:pPr>
        <w:ind w:firstLine="720"/>
        <w:rPr/>
      </w:pPr>
      <w:r w:rsidDel="00000000" w:rsidR="00000000" w:rsidRPr="00000000">
        <w:rPr>
          <w:rtl w:val="0"/>
        </w:rPr>
        <w:t xml:space="preserve">Describe the ambitious plans of Mohammad Bin Tuglaq.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अकबर की धार्मिक नीति की समीक्षा कीजिए। </w:t>
      </w:r>
    </w:p>
    <w:p w:rsidR="00000000" w:rsidDel="00000000" w:rsidP="00000000" w:rsidRDefault="00000000" w:rsidRPr="00000000" w14:paraId="00000011">
      <w:pPr>
        <w:ind w:firstLine="720"/>
        <w:rPr/>
      </w:pPr>
      <w:r w:rsidDel="00000000" w:rsidR="00000000" w:rsidRPr="00000000">
        <w:rPr>
          <w:rtl w:val="0"/>
        </w:rPr>
        <w:t xml:space="preserve">Examine the religious policy of Akbar.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मुगल साम्राज्य के पतन के कारणों की समीक्षा कीजिए। </w:t>
      </w:r>
    </w:p>
    <w:p w:rsidR="00000000" w:rsidDel="00000000" w:rsidP="00000000" w:rsidRDefault="00000000" w:rsidRPr="00000000" w14:paraId="00000014">
      <w:pPr>
        <w:ind w:firstLine="720"/>
        <w:rPr/>
      </w:pPr>
      <w:r w:rsidDel="00000000" w:rsidR="00000000" w:rsidRPr="00000000">
        <w:rPr>
          <w:rtl w:val="0"/>
        </w:rPr>
        <w:t xml:space="preserve">Examine the reasons for the disintegration of Mughals.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मराठा साम्राज्य के उदय के कारणों की व्याख्या कीजिए। </w:t>
      </w:r>
    </w:p>
    <w:p w:rsidR="00000000" w:rsidDel="00000000" w:rsidP="00000000" w:rsidRDefault="00000000" w:rsidRPr="00000000" w14:paraId="00000017">
      <w:pPr>
        <w:ind w:firstLine="720"/>
        <w:rPr/>
      </w:pPr>
      <w:r w:rsidDel="00000000" w:rsidR="00000000" w:rsidRPr="00000000">
        <w:rPr>
          <w:rtl w:val="0"/>
        </w:rPr>
        <w:t xml:space="preserve">Explain the reasons for the rise of Marathas.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